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left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left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left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3566160" cy="433388"/>
            <wp:effectExtent b="0" l="0" r="0" t="0"/>
            <wp:wrapSquare wrapText="bothSides" distB="0" distT="0" distL="114300" distR="11430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433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spacing w:line="360" w:lineRule="auto"/>
        <w:jc w:val="left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left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b w:val="1"/>
          <w:color w:val="1155cc"/>
          <w:sz w:val="48"/>
          <w:szCs w:val="48"/>
        </w:rPr>
      </w:pPr>
      <w:r w:rsidDel="00000000" w:rsidR="00000000" w:rsidRPr="00000000">
        <w:rPr>
          <w:b w:val="1"/>
          <w:color w:val="1155cc"/>
          <w:sz w:val="48"/>
          <w:szCs w:val="48"/>
          <w:rtl w:val="0"/>
        </w:rPr>
        <w:t xml:space="preserve">Agent Studio User Guide v2 (external)</w:t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color w:val="1155cc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rPr>
          <w:b w:val="1"/>
          <w:color w:val="1155cc"/>
          <w:sz w:val="32"/>
          <w:szCs w:val="32"/>
          <w:u w:val="single"/>
        </w:rPr>
      </w:pPr>
      <w:r w:rsidDel="00000000" w:rsidR="00000000" w:rsidRPr="00000000">
        <w:rPr>
          <w:b w:val="1"/>
          <w:color w:val="1155cc"/>
          <w:sz w:val="32"/>
          <w:szCs w:val="32"/>
          <w:rtl w:val="0"/>
        </w:rPr>
        <w:t xml:space="preserve">July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0" w:firstLine="720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b w:val="1"/>
          <w:color w:val="1155cc"/>
          <w:sz w:val="32"/>
          <w:szCs w:val="32"/>
          <w:u w:val="single"/>
          <w:rtl w:val="0"/>
        </w:rPr>
        <w:t xml:space="preserve">Table of 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1440" w:right="0" w:hanging="360"/>
        <w:jc w:val="left"/>
        <w:rPr>
          <w:rFonts w:ascii="Plus Jakarta Sans" w:cs="Plus Jakarta Sans" w:eastAsia="Plus Jakarta Sans" w:hAnsi="Plus Jakarta Sans"/>
          <w:color w:val="1c1c1a"/>
          <w:u w:val="none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Cloudera Agentic AI Workflow: Story build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Plus Jakarta Sans" w:cs="Plus Jakarta Sans" w:eastAsia="Plus Jakarta Sans" w:hAnsi="Plus Jakarta Sans"/>
          <w:color w:val="1c1c1a"/>
          <w:u w:val="none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High Level Architecture - Agent Studio Use-case 1: Insurance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Plus Jakarta Sans" w:cs="Plus Jakarta Sans" w:eastAsia="Plus Jakarta Sans" w:hAnsi="Plus Jakarta Sans"/>
          <w:color w:val="1c1c1a"/>
          <w:u w:val="none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Lab Setup and Steps - Let’s Start!!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spacing w:line="360" w:lineRule="auto"/>
        <w:ind w:left="1440" w:hanging="360"/>
        <w:rPr>
          <w:rFonts w:ascii="Plus Jakarta Sans" w:cs="Plus Jakarta Sans" w:eastAsia="Plus Jakarta Sans" w:hAnsi="Plus Jakarta Sans"/>
          <w:color w:val="1c1c1a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Let’s run the workflow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color w:val="1155cc"/>
          <w:sz w:val="39"/>
          <w:szCs w:val="39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left"/>
        <w:rPr>
          <w:b w:val="1"/>
          <w:color w:val="1155cc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line="360" w:lineRule="auto"/>
        <w:ind w:left="720" w:hanging="360"/>
        <w:rPr>
          <w:b w:val="1"/>
          <w:color w:val="980000"/>
          <w:sz w:val="24"/>
          <w:szCs w:val="24"/>
        </w:rPr>
      </w:pPr>
      <w:r w:rsidDel="00000000" w:rsidR="00000000" w:rsidRPr="00000000">
        <w:rPr>
          <w:b w:val="1"/>
          <w:color w:val="980000"/>
          <w:sz w:val="24"/>
          <w:szCs w:val="24"/>
          <w:rtl w:val="0"/>
        </w:rPr>
        <w:t xml:space="preserve">Cloudera Agentic AI Workflow: Story build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I recently stepped into a new chapter as an 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Insurance Advisor 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- not just with one, but two major players in the industry: 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Star Health Insurance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 and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 ICICI Lombard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At our last team sync, my manager dropped a mission-critical task on my plate: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240" w:before="240" w:lineRule="auto"/>
        <w:ind w:left="720" w:firstLine="0"/>
        <w:rPr>
          <w:rFonts w:ascii="Plus Jakarta Sans" w:cs="Plus Jakarta Sans" w:eastAsia="Plus Jakarta Sans" w:hAnsi="Plus Jakarta Sans"/>
          <w:color w:val="1c1c1a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“Reach out to all your customers and 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recommend insurance upgrades tailored to their profiles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.”</w:t>
      </w:r>
    </w:p>
    <w:p w:rsidR="00000000" w:rsidDel="00000000" w:rsidP="00000000" w:rsidRDefault="00000000" w:rsidRPr="00000000" w14:paraId="0000002A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Now let me tell you - this wasn’t just a casual outreach job.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I’m talking to hundreds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 of customers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. Each one with their own policies, risk levels, family situations, cities, payment methods - you name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I was like, "</w:t>
      </w:r>
      <w:r w:rsidDel="00000000" w:rsidR="00000000" w:rsidRPr="00000000">
        <w:rPr>
          <w:rFonts w:ascii="Plus Jakarta Sans" w:cs="Plus Jakarta Sans" w:eastAsia="Plus Jakarta Sans" w:hAnsi="Plus Jakarta Sans"/>
          <w:i w:val="1"/>
          <w:color w:val="1c1c1a"/>
          <w:rtl w:val="0"/>
        </w:rPr>
        <w:t xml:space="preserve">Cool... so you want me to manually read through hundreds of profiles and come up with personalized insurance advice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?!"</w:t>
        <w:br w:type="textWrapping"/>
        <w:t xml:space="preserve">That’s when it hit me: this is exactly the kind of chaos AI was made for.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So I rolled up my sleeves and got to work and stumbled onto something game-changing: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240" w:before="240" w:lineRule="auto"/>
        <w:ind w:left="720" w:firstLine="0"/>
        <w:rPr>
          <w:rFonts w:ascii="Plus Jakarta Sans" w:cs="Plus Jakarta Sans" w:eastAsia="Plus Jakarta Sans" w:hAnsi="Plus Jakarta Sans"/>
          <w:b w:val="1"/>
          <w:color w:val="1c1c1a"/>
        </w:rPr>
      </w:pP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An 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Agentic AI Workflow</w:t>
      </w:r>
      <w:r w:rsidDel="00000000" w:rsidR="00000000" w:rsidRPr="00000000">
        <w:rPr>
          <w:rFonts w:ascii="Plus Jakarta Sans" w:cs="Plus Jakarta Sans" w:eastAsia="Plus Jakarta Sans" w:hAnsi="Plus Jakarta Sans"/>
          <w:color w:val="1c1c1a"/>
          <w:rtl w:val="0"/>
        </w:rPr>
        <w:t xml:space="preserve">, built on </w:t>
      </w:r>
      <w:r w:rsidDel="00000000" w:rsidR="00000000" w:rsidRPr="00000000">
        <w:rPr>
          <w:rFonts w:ascii="Plus Jakarta Sans" w:cs="Plus Jakarta Sans" w:eastAsia="Plus Jakarta Sans" w:hAnsi="Plus Jakarta Sans"/>
          <w:b w:val="1"/>
          <w:color w:val="1c1c1a"/>
          <w:rtl w:val="0"/>
        </w:rPr>
        <w:t xml:space="preserve">ClouderaAI</w:t>
      </w:r>
    </w:p>
    <w:p w:rsidR="00000000" w:rsidDel="00000000" w:rsidP="00000000" w:rsidRDefault="00000000" w:rsidRPr="00000000" w14:paraId="0000002E">
      <w:pPr>
        <w:widowControl w:val="0"/>
        <w:spacing w:after="240" w:before="240" w:lineRule="auto"/>
        <w:ind w:left="720" w:firstLine="0"/>
        <w:rPr>
          <w:rFonts w:ascii="Plus Jakarta Sans" w:cs="Plus Jakarta Sans" w:eastAsia="Plus Jakarta Sans" w:hAnsi="Plus Jakarta Sans"/>
          <w:b w:val="1"/>
          <w:color w:val="1c1c1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7"/>
        </w:numPr>
        <w:spacing w:after="240" w:before="240" w:lineRule="auto"/>
        <w:ind w:left="720" w:hanging="360"/>
        <w:rPr>
          <w:rFonts w:ascii="Plus Jakarta Sans" w:cs="Plus Jakarta Sans" w:eastAsia="Plus Jakarta Sans" w:hAnsi="Plus Jakarta Sans"/>
          <w:b w:val="1"/>
          <w:color w:val="980000"/>
        </w:rPr>
      </w:pPr>
      <w:r w:rsidDel="00000000" w:rsidR="00000000" w:rsidRPr="00000000">
        <w:rPr>
          <w:rFonts w:ascii="Plus Jakarta Sans" w:cs="Plus Jakarta Sans" w:eastAsia="Plus Jakarta Sans" w:hAnsi="Plus Jakarta Sans"/>
          <w:b w:val="1"/>
          <w:color w:val="980000"/>
          <w:rtl w:val="0"/>
        </w:rPr>
        <w:t xml:space="preserve">High Level Architecture - Agent Studio Use-case 1: Insurance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80" w:before="28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An Agentic AI Workflow, built on ClouderaAI.</w:t>
      </w:r>
    </w:p>
    <w:p w:rsidR="00000000" w:rsidDel="00000000" w:rsidP="00000000" w:rsidRDefault="00000000" w:rsidRPr="00000000" w14:paraId="00000031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With a bit of tooling and some logic, built an intelligent pipeline that could:</w:t>
      </w:r>
    </w:p>
    <w:p w:rsidR="00000000" w:rsidDel="00000000" w:rsidP="00000000" w:rsidRDefault="00000000" w:rsidRPr="00000000" w14:paraId="00000032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🔍 </w:t>
      </w:r>
      <w:r w:rsidDel="00000000" w:rsidR="00000000" w:rsidRPr="00000000">
        <w:rPr>
          <w:b w:val="1"/>
          <w:rtl w:val="0"/>
        </w:rPr>
        <w:t xml:space="preserve">Pull real-time customer data</w:t>
      </w:r>
      <w:r w:rsidDel="00000000" w:rsidR="00000000" w:rsidRPr="00000000">
        <w:rPr>
          <w:rtl w:val="0"/>
        </w:rPr>
        <w:t xml:space="preserve"> securely from Hive on Cloudera</w:t>
      </w:r>
    </w:p>
    <w:p w:rsidR="00000000" w:rsidDel="00000000" w:rsidP="00000000" w:rsidRDefault="00000000" w:rsidRPr="00000000" w14:paraId="00000033">
      <w:pPr>
        <w:widowControl w:val="0"/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📊 </w:t>
      </w:r>
      <w:r w:rsidDel="00000000" w:rsidR="00000000" w:rsidRPr="00000000">
        <w:rPr>
          <w:b w:val="1"/>
          <w:rtl w:val="0"/>
        </w:rPr>
        <w:t xml:space="preserve">Analyze policy holdings</w:t>
      </w:r>
      <w:r w:rsidDel="00000000" w:rsidR="00000000" w:rsidRPr="00000000">
        <w:rPr>
          <w:rtl w:val="0"/>
        </w:rPr>
        <w:t xml:space="preserve"> across </w:t>
      </w:r>
      <w:r w:rsidDel="00000000" w:rsidR="00000000" w:rsidRPr="00000000">
        <w:rPr>
          <w:b w:val="1"/>
          <w:rtl w:val="0"/>
        </w:rPr>
        <w:t xml:space="preserve">both Star Health and ICICI</w:t>
      </w:r>
    </w:p>
    <w:p w:rsidR="00000000" w:rsidDel="00000000" w:rsidP="00000000" w:rsidRDefault="00000000" w:rsidRPr="00000000" w14:paraId="00000034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🤖 </w:t>
      </w:r>
      <w:r w:rsidDel="00000000" w:rsidR="00000000" w:rsidRPr="00000000">
        <w:rPr>
          <w:b w:val="1"/>
          <w:rtl w:val="0"/>
        </w:rPr>
        <w:t xml:space="preserve">Match customers to relevant upgrades</w:t>
      </w:r>
      <w:r w:rsidDel="00000000" w:rsidR="00000000" w:rsidRPr="00000000">
        <w:rPr>
          <w:rtl w:val="0"/>
        </w:rPr>
        <w:t xml:space="preserve"> based on their unique profile and risk factors</w:t>
      </w:r>
    </w:p>
    <w:p w:rsidR="00000000" w:rsidDel="00000000" w:rsidP="00000000" w:rsidRDefault="00000000" w:rsidRPr="00000000" w14:paraId="00000035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📬 </w:t>
      </w:r>
      <w:r w:rsidDel="00000000" w:rsidR="00000000" w:rsidRPr="00000000">
        <w:rPr>
          <w:b w:val="1"/>
          <w:rtl w:val="0"/>
        </w:rPr>
        <w:t xml:space="preserve">Deliver personalized recommendations</w:t>
      </w:r>
      <w:r w:rsidDel="00000000" w:rsidR="00000000" w:rsidRPr="00000000">
        <w:rPr>
          <w:rtl w:val="0"/>
        </w:rPr>
        <w:t xml:space="preserve">—automatically, at scale</w:t>
      </w:r>
    </w:p>
    <w:p w:rsidR="00000000" w:rsidDel="00000000" w:rsidP="00000000" w:rsidRDefault="00000000" w:rsidRPr="00000000" w14:paraId="00000036">
      <w:pPr>
        <w:widowControl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🔐 </w:t>
      </w:r>
      <w:r w:rsidDel="00000000" w:rsidR="00000000" w:rsidRPr="00000000">
        <w:rPr>
          <w:b w:val="1"/>
          <w:rtl w:val="0"/>
        </w:rPr>
        <w:t xml:space="preserve">Protect sensitive data</w:t>
      </w:r>
      <w:r w:rsidDel="00000000" w:rsidR="00000000" w:rsidRPr="00000000">
        <w:rPr>
          <w:rtl w:val="0"/>
        </w:rPr>
        <w:t xml:space="preserve"> by design (no access to credit card details, ever)</w:t>
      </w:r>
    </w:p>
    <w:p w:rsidR="00000000" w:rsidDel="00000000" w:rsidP="00000000" w:rsidRDefault="00000000" w:rsidRPr="00000000" w14:paraId="00000037">
      <w:pPr>
        <w:spacing w:line="360" w:lineRule="auto"/>
        <w:ind w:left="72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4155244" cy="3082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5244" cy="30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7"/>
        </w:numPr>
        <w:spacing w:after="240" w:before="240" w:lineRule="auto"/>
        <w:ind w:left="720" w:hanging="360"/>
        <w:rPr>
          <w:rFonts w:ascii="Plus Jakarta Sans" w:cs="Plus Jakarta Sans" w:eastAsia="Plus Jakarta Sans" w:hAnsi="Plus Jakarta Sans"/>
          <w:b w:val="1"/>
          <w:color w:val="980000"/>
        </w:rPr>
      </w:pPr>
      <w:r w:rsidDel="00000000" w:rsidR="00000000" w:rsidRPr="00000000">
        <w:rPr>
          <w:rFonts w:ascii="Plus Jakarta Sans" w:cs="Plus Jakarta Sans" w:eastAsia="Plus Jakarta Sans" w:hAnsi="Plus Jakarta Sans"/>
          <w:b w:val="1"/>
          <w:color w:val="980000"/>
          <w:rtl w:val="0"/>
        </w:rPr>
        <w:t xml:space="preserve">Lab Setup and Steps - Let’s Start!!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360" w:lineRule="auto"/>
        <w:ind w:left="0" w:right="0" w:firstLine="720"/>
        <w:jc w:val="left"/>
        <w:rPr>
          <w:b w:val="1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Note: </w:t>
      </w:r>
      <w:r w:rsidDel="00000000" w:rsidR="00000000" w:rsidRPr="00000000">
        <w:rPr>
          <w:rtl w:val="0"/>
        </w:rPr>
        <w:t xml:space="preserve">Environment and Credentials will be shared by the Presenter.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Log in to Cloudera Platform &amp; browse through Agent Studio UI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Log in using the credentials provided. </w:t>
      </w:r>
      <w:r w:rsidDel="00000000" w:rsidR="00000000" w:rsidRPr="00000000">
        <w:rPr>
          <w:b w:val="1"/>
          <w:rtl w:val="0"/>
        </w:rPr>
        <w:t xml:space="preserve">Please use an Incognito window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D">
      <w:pPr>
        <w:spacing w:line="360" w:lineRule="auto"/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Select Cloudera AI </w:t>
      </w:r>
    </w:p>
    <w:p w:rsidR="00000000" w:rsidDel="00000000" w:rsidP="00000000" w:rsidRDefault="00000000" w:rsidRPr="00000000" w14:paraId="00000040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648625" cy="4121562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8625" cy="4121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b w:val="1"/>
          <w:rtl w:val="0"/>
        </w:rPr>
        <w:t xml:space="preserve">Workbench &gt; </w:t>
      </w:r>
      <w:r w:rsidDel="00000000" w:rsidR="00000000" w:rsidRPr="00000000">
        <w:rPr>
          <w:rtl w:val="0"/>
        </w:rPr>
        <w:t xml:space="preserve">Select agentic-ai-hol-userxx-xx (example: user01-01 workbench.</w:t>
      </w:r>
    </w:p>
    <w:p w:rsidR="00000000" w:rsidDel="00000000" w:rsidP="00000000" w:rsidRDefault="00000000" w:rsidRPr="00000000" w14:paraId="00000044">
      <w:pPr>
        <w:spacing w:line="360" w:lineRule="auto"/>
        <w:ind w:left="720" w:firstLine="720"/>
        <w:jc w:val="both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 Please use this table to select the right workbench</w:t>
      </w:r>
    </w:p>
    <w:p w:rsidR="00000000" w:rsidDel="00000000" w:rsidP="00000000" w:rsidRDefault="00000000" w:rsidRPr="00000000" w14:paraId="00000045">
      <w:pPr>
        <w:rPr>
          <w:color w:val="292a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5730.0" w:type="dxa"/>
        <w:jc w:val="left"/>
        <w:tblInd w:w="22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3315"/>
        <w:tblGridChange w:id="0">
          <w:tblGrid>
            <w:gridCol w:w="2415"/>
            <w:gridCol w:w="33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292a2e"/>
                <w:sz w:val="24"/>
                <w:szCs w:val="24"/>
                <w:highlight w:val="white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292a2e"/>
                <w:sz w:val="24"/>
                <w:szCs w:val="24"/>
                <w:highlight w:val="white"/>
                <w:rtl w:val="0"/>
              </w:rPr>
              <w:t xml:space="preserve">Workbench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User001-010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agentic-ai-hol-user01-10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User011-020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agentic-ai-hol-user11-20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User021-030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agentic-ai-hol-user21-30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User031-040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color w:val="292a2e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highlight w:val="white"/>
                <w:rtl w:val="0"/>
              </w:rPr>
              <w:t xml:space="preserve">agentic-ai-hol-user31-40</w:t>
            </w:r>
          </w:p>
        </w:tc>
      </w:tr>
    </w:tbl>
    <w:p w:rsidR="00000000" w:rsidDel="00000000" w:rsidP="00000000" w:rsidRDefault="00000000" w:rsidRPr="00000000" w14:paraId="00000050">
      <w:pPr>
        <w:rPr>
          <w:color w:val="292a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Go to “</w:t>
      </w:r>
      <w:r w:rsidDel="00000000" w:rsidR="00000000" w:rsidRPr="00000000">
        <w:rPr>
          <w:b w:val="1"/>
          <w:rtl w:val="0"/>
        </w:rPr>
        <w:t xml:space="preserve">Projects</w:t>
      </w:r>
      <w:r w:rsidDel="00000000" w:rsidR="00000000" w:rsidRPr="00000000">
        <w:rPr>
          <w:rtl w:val="0"/>
        </w:rPr>
        <w:t xml:space="preserve">” on the left side panel &gt; Select “</w:t>
      </w:r>
      <w:r w:rsidDel="00000000" w:rsidR="00000000" w:rsidRPr="00000000">
        <w:rPr>
          <w:b w:val="1"/>
          <w:rtl w:val="0"/>
        </w:rPr>
        <w:t xml:space="preserve">Public Projects</w:t>
      </w:r>
      <w:r w:rsidDel="00000000" w:rsidR="00000000" w:rsidRPr="00000000">
        <w:rPr>
          <w:rtl w:val="0"/>
        </w:rPr>
        <w:t xml:space="preserve">” from the dropdown.</w:t>
      </w:r>
    </w:p>
    <w:p w:rsidR="00000000" w:rsidDel="00000000" w:rsidP="00000000" w:rsidRDefault="00000000" w:rsidRPr="00000000" w14:paraId="00000065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222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spacing w:line="36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Click</w:t>
      </w:r>
      <w:r w:rsidDel="00000000" w:rsidR="00000000" w:rsidRPr="00000000">
        <w:rPr>
          <w:rtl w:val="0"/>
        </w:rPr>
        <w:t xml:space="preserve"> on the </w:t>
      </w:r>
      <w:r w:rsidDel="00000000" w:rsidR="00000000" w:rsidRPr="00000000">
        <w:rPr>
          <w:b w:val="1"/>
          <w:rtl w:val="0"/>
        </w:rPr>
        <w:t xml:space="preserve">publicly available</w:t>
      </w:r>
      <w:r w:rsidDel="00000000" w:rsidR="00000000" w:rsidRPr="00000000">
        <w:rPr>
          <w:rtl w:val="0"/>
        </w:rPr>
        <w:t xml:space="preserve"> project named </w:t>
      </w:r>
      <w:r w:rsidDel="00000000" w:rsidR="00000000" w:rsidRPr="00000000">
        <w:rPr>
          <w:b w:val="1"/>
          <w:rtl w:val="0"/>
        </w:rPr>
        <w:t xml:space="preserve">HOL_Agent_Studio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33988" cy="2944118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944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spacing w:line="36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b w:val="1"/>
          <w:rtl w:val="0"/>
        </w:rPr>
        <w:t xml:space="preserve"> AI Studios &gt; Agent Studio</w:t>
      </w: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186363" cy="3557748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557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Understand the Agent Studio Environment</w:t>
      </w:r>
    </w:p>
    <w:p w:rsidR="00000000" w:rsidDel="00000000" w:rsidP="00000000" w:rsidRDefault="00000000" w:rsidRPr="00000000" w14:paraId="00000073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099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Agentic Workflows: </w:t>
      </w:r>
      <w:r w:rsidDel="00000000" w:rsidR="00000000" w:rsidRPr="00000000">
        <w:rPr>
          <w:rtl w:val="0"/>
        </w:rPr>
        <w:t xml:space="preserve">Dashboard with End-to-End Agentic Workflows &amp; Use Cases Development and Deployment.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Tools Catalog: </w:t>
      </w:r>
      <w:r w:rsidDel="00000000" w:rsidR="00000000" w:rsidRPr="00000000">
        <w:rPr>
          <w:rtl w:val="0"/>
        </w:rPr>
        <w:t xml:space="preserve">Build custom Python tools to enhance your AI agents capabilities and supercharge your workflows.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LLMs: </w:t>
      </w:r>
      <w:r w:rsidDel="00000000" w:rsidR="00000000" w:rsidRPr="00000000">
        <w:rPr>
          <w:rtl w:val="0"/>
        </w:rPr>
        <w:t xml:space="preserve">Hybrid Muti LLM Model Registry to Register language models which will be used to build agents and workflows.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Deployed Workflows:</w:t>
      </w:r>
      <w:r w:rsidDel="00000000" w:rsidR="00000000" w:rsidRPr="00000000">
        <w:rPr>
          <w:rtl w:val="0"/>
        </w:rPr>
        <w:t xml:space="preserve"> Single Pane of Glass to All Production Workflow and Use Cases.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Draft Workflows:</w:t>
      </w:r>
      <w:r w:rsidDel="00000000" w:rsidR="00000000" w:rsidRPr="00000000">
        <w:rPr>
          <w:rtl w:val="0"/>
        </w:rPr>
        <w:t xml:space="preserve"> Management and Collaboration all the Development Workflows.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Workflow Templates:</w:t>
      </w:r>
      <w:r w:rsidDel="00000000" w:rsidR="00000000" w:rsidRPr="00000000">
        <w:rPr>
          <w:rtl w:val="0"/>
        </w:rPr>
        <w:t xml:space="preserve"> Workflows Catalog to share and re-use the workflows.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Create:</w:t>
      </w:r>
      <w:r w:rsidDel="00000000" w:rsidR="00000000" w:rsidRPr="00000000">
        <w:rPr>
          <w:rtl w:val="0"/>
        </w:rPr>
        <w:t xml:space="preserve"> Build your Agentic Workflow from scratch</w:t>
      </w:r>
    </w:p>
    <w:p w:rsidR="00000000" w:rsidDel="00000000" w:rsidP="00000000" w:rsidRDefault="00000000" w:rsidRPr="00000000" w14:paraId="0000007D">
      <w:pPr>
        <w:spacing w:line="36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b w:val="1"/>
          <w:color w:val="ff000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 3: Let’s create the workflow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720" w:firstLine="720"/>
        <w:rPr>
          <w:b w:val="1"/>
          <w:color w:val="ff000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Here is how your workflow would look like at the 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>
          <w:b w:val="1"/>
          <w:color w:val="ff0000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338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&gt; Insurance Workflow: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Select Create to get started </w:t>
      </w:r>
    </w:p>
    <w:p w:rsidR="00000000" w:rsidDel="00000000" w:rsidP="00000000" w:rsidRDefault="00000000" w:rsidRPr="00000000" w14:paraId="0000008C">
      <w:pPr>
        <w:numPr>
          <w:ilvl w:val="1"/>
          <w:numId w:val="2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Provide the workflow name as your username for example ‘user001’ and create agent</w:t>
      </w:r>
    </w:p>
    <w:p w:rsidR="00000000" w:rsidDel="00000000" w:rsidP="00000000" w:rsidRDefault="00000000" w:rsidRPr="00000000" w14:paraId="0000008D">
      <w:pPr>
        <w:spacing w:line="36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575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1"/>
          <w:numId w:val="2"/>
        </w:numPr>
        <w:spacing w:line="360" w:lineRule="auto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Is Conversational: ON</w:t>
      </w:r>
    </w:p>
    <w:p w:rsidR="00000000" w:rsidDel="00000000" w:rsidP="00000000" w:rsidRDefault="00000000" w:rsidRPr="00000000" w14:paraId="0000008F">
      <w:pPr>
        <w:numPr>
          <w:ilvl w:val="1"/>
          <w:numId w:val="2"/>
        </w:numPr>
        <w:spacing w:line="360" w:lineRule="auto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Manager Agent: ON</w:t>
      </w:r>
    </w:p>
    <w:p w:rsidR="00000000" w:rsidDel="00000000" w:rsidP="00000000" w:rsidRDefault="00000000" w:rsidRPr="00000000" w14:paraId="00000090">
      <w:pPr>
        <w:numPr>
          <w:ilvl w:val="1"/>
          <w:numId w:val="2"/>
        </w:numPr>
        <w:spacing w:line="360" w:lineRule="auto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Default Manager (click on configure custom manager): </w:t>
      </w:r>
    </w:p>
    <w:p w:rsidR="00000000" w:rsidDel="00000000" w:rsidP="00000000" w:rsidRDefault="00000000" w:rsidRPr="00000000" w14:paraId="00000091">
      <w:pPr>
        <w:numPr>
          <w:ilvl w:val="2"/>
          <w:numId w:val="5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Name: </w:t>
      </w:r>
      <w:r w:rsidDel="00000000" w:rsidR="00000000" w:rsidRPr="00000000">
        <w:rPr>
          <w:sz w:val="24"/>
          <w:szCs w:val="24"/>
          <w:rtl w:val="0"/>
        </w:rPr>
        <w:t xml:space="preserve">Insurance Portfolio Manager</w:t>
      </w:r>
    </w:p>
    <w:p w:rsidR="00000000" w:rsidDel="00000000" w:rsidP="00000000" w:rsidRDefault="00000000" w:rsidRPr="00000000" w14:paraId="00000092">
      <w:pPr>
        <w:numPr>
          <w:ilvl w:val="2"/>
          <w:numId w:val="5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Role</w:t>
      </w:r>
      <w:r w:rsidDel="00000000" w:rsidR="00000000" w:rsidRPr="00000000">
        <w:rPr>
          <w:sz w:val="24"/>
          <w:szCs w:val="24"/>
          <w:rtl w:val="0"/>
        </w:rPr>
        <w:t xml:space="preserve">: Insurance Portfolio Manager</w:t>
      </w:r>
    </w:p>
    <w:p w:rsidR="00000000" w:rsidDel="00000000" w:rsidP="00000000" w:rsidRDefault="00000000" w:rsidRPr="00000000" w14:paraId="00000093">
      <w:pPr>
        <w:numPr>
          <w:ilvl w:val="2"/>
          <w:numId w:val="5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Backstory</w:t>
      </w:r>
      <w:r w:rsidDel="00000000" w:rsidR="00000000" w:rsidRPr="00000000">
        <w:rPr>
          <w:sz w:val="24"/>
          <w:szCs w:val="24"/>
          <w:rtl w:val="0"/>
        </w:rPr>
        <w:t xml:space="preserve">: You are a Sr. manager capable of delegating tasks related to portfolio management and optimisation. One task is done by one agent only. Do not send one request to more than one agent.</w:t>
      </w:r>
    </w:p>
    <w:p w:rsidR="00000000" w:rsidDel="00000000" w:rsidP="00000000" w:rsidRDefault="00000000" w:rsidRPr="00000000" w14:paraId="00000094">
      <w:pPr>
        <w:numPr>
          <w:ilvl w:val="2"/>
          <w:numId w:val="5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Goal</w:t>
      </w:r>
      <w:r w:rsidDel="00000000" w:rsidR="00000000" w:rsidRPr="00000000">
        <w:rPr>
          <w:sz w:val="24"/>
          <w:szCs w:val="24"/>
          <w:rtl w:val="0"/>
        </w:rPr>
        <w:t xml:space="preserve">: Delegate the user request properly and forward relevant execution information to the user. </w:t>
      </w:r>
    </w:p>
    <w:p w:rsidR="00000000" w:rsidDel="00000000" w:rsidP="00000000" w:rsidRDefault="00000000" w:rsidRPr="00000000" w14:paraId="00000095">
      <w:pPr>
        <w:spacing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 task is done by one agent only. Do not send one request to multiple agents.</w:t>
      </w:r>
    </w:p>
    <w:p w:rsidR="00000000" w:rsidDel="00000000" w:rsidP="00000000" w:rsidRDefault="00000000" w:rsidRPr="00000000" w14:paraId="00000096">
      <w:pPr>
        <w:spacing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Send customer-related lookups to Insurance portfolio Analyst</w:t>
      </w:r>
    </w:p>
    <w:p w:rsidR="00000000" w:rsidDel="00000000" w:rsidP="00000000" w:rsidRDefault="00000000" w:rsidRPr="00000000" w14:paraId="00000097">
      <w:pPr>
        <w:spacing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Send research or find external policies to Insurance Policy Researcher</w:t>
      </w:r>
    </w:p>
    <w:p w:rsidR="00000000" w:rsidDel="00000000" w:rsidP="00000000" w:rsidRDefault="00000000" w:rsidRPr="00000000" w14:paraId="00000098">
      <w:pPr>
        <w:spacing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Send recommend and do upselling to Insurance Sales Agent</w:t>
      </w:r>
    </w:p>
    <w:p w:rsidR="00000000" w:rsidDel="00000000" w:rsidP="00000000" w:rsidRDefault="00000000" w:rsidRPr="00000000" w14:paraId="00000099">
      <w:pPr>
        <w:numPr>
          <w:ilvl w:val="2"/>
          <w:numId w:val="5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LLM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model</w:t>
      </w:r>
      <w:r w:rsidDel="00000000" w:rsidR="00000000" w:rsidRPr="00000000">
        <w:rPr>
          <w:sz w:val="24"/>
          <w:szCs w:val="24"/>
          <w:rtl w:val="0"/>
        </w:rPr>
        <w:t xml:space="preserve">: Default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54737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Note: </w:t>
      </w:r>
      <w:r w:rsidDel="00000000" w:rsidR="00000000" w:rsidRPr="00000000">
        <w:rPr>
          <w:sz w:val="24"/>
          <w:szCs w:val="24"/>
          <w:rtl w:val="0"/>
        </w:rPr>
        <w:t xml:space="preserve">There is an option of Generate with AI. We won’t be using this option today, but if you are creating another Manager Agent this could help! </w:t>
      </w:r>
    </w:p>
    <w:p w:rsidR="00000000" w:rsidDel="00000000" w:rsidP="00000000" w:rsidRDefault="00000000" w:rsidRPr="00000000" w14:paraId="0000009C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spacing w:line="36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Three Agents: (click on create or edit agents)</w:t>
      </w:r>
    </w:p>
    <w:p w:rsidR="00000000" w:rsidDel="00000000" w:rsidP="00000000" w:rsidRDefault="00000000" w:rsidRPr="00000000" w14:paraId="000000A4">
      <w:pPr>
        <w:spacing w:line="36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spacing w:line="360" w:lineRule="auto"/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Agent 1 : Insurance portfolio Analyst</w:t>
      </w:r>
    </w:p>
    <w:p w:rsidR="00000000" w:rsidDel="00000000" w:rsidP="00000000" w:rsidRDefault="00000000" w:rsidRPr="00000000" w14:paraId="000000A6">
      <w:pPr>
        <w:numPr>
          <w:ilvl w:val="2"/>
          <w:numId w:val="4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Create or Edit Agent (as per above screen capture)</w:t>
      </w:r>
    </w:p>
    <w:p w:rsidR="00000000" w:rsidDel="00000000" w:rsidP="00000000" w:rsidRDefault="00000000" w:rsidRPr="00000000" w14:paraId="000000A7">
      <w:pPr>
        <w:numPr>
          <w:ilvl w:val="2"/>
          <w:numId w:val="4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Name:</w:t>
      </w:r>
      <w:r w:rsidDel="00000000" w:rsidR="00000000" w:rsidRPr="00000000">
        <w:rPr>
          <w:sz w:val="24"/>
          <w:szCs w:val="24"/>
          <w:rtl w:val="0"/>
        </w:rPr>
        <w:t xml:space="preserve"> Insurance portfolio agent</w:t>
      </w:r>
    </w:p>
    <w:p w:rsidR="00000000" w:rsidDel="00000000" w:rsidP="00000000" w:rsidRDefault="00000000" w:rsidRPr="00000000" w14:paraId="000000A8">
      <w:pPr>
        <w:numPr>
          <w:ilvl w:val="2"/>
          <w:numId w:val="4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Role:</w:t>
      </w:r>
      <w:r w:rsidDel="00000000" w:rsidR="00000000" w:rsidRPr="00000000">
        <w:rPr>
          <w:sz w:val="24"/>
          <w:szCs w:val="24"/>
          <w:rtl w:val="0"/>
        </w:rPr>
        <w:t xml:space="preserve"> Insurance portfolio Analyst</w:t>
      </w:r>
    </w:p>
    <w:p w:rsidR="00000000" w:rsidDel="00000000" w:rsidP="00000000" w:rsidRDefault="00000000" w:rsidRPr="00000000" w14:paraId="000000A9">
      <w:pPr>
        <w:numPr>
          <w:ilvl w:val="2"/>
          <w:numId w:val="4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Backstory</w:t>
      </w:r>
      <w:r w:rsidDel="00000000" w:rsidR="00000000" w:rsidRPr="00000000">
        <w:rPr>
          <w:sz w:val="24"/>
          <w:szCs w:val="24"/>
          <w:rtl w:val="0"/>
        </w:rPr>
        <w:t xml:space="preserve">: You are an experienced portfolio analyst who excels at understanding customer needs and current holdings. </w:t>
      </w:r>
    </w:p>
    <w:p w:rsidR="00000000" w:rsidDel="00000000" w:rsidP="00000000" w:rsidRDefault="00000000" w:rsidRPr="00000000" w14:paraId="000000AA">
      <w:pPr>
        <w:spacing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are able to fetch their current holdings and investment profile. do not hallucinate and provide the details retrieved from hive DB</w:t>
      </w:r>
    </w:p>
    <w:p w:rsidR="00000000" w:rsidDel="00000000" w:rsidP="00000000" w:rsidRDefault="00000000" w:rsidRPr="00000000" w14:paraId="000000AB">
      <w:pPr>
        <w:numPr>
          <w:ilvl w:val="2"/>
          <w:numId w:val="4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Goal</w:t>
      </w:r>
      <w:r w:rsidDel="00000000" w:rsidR="00000000" w:rsidRPr="00000000">
        <w:rPr>
          <w:sz w:val="24"/>
          <w:szCs w:val="24"/>
          <w:rtl w:val="0"/>
        </w:rPr>
        <w:t xml:space="preserve">: Fetch any requested customer portfolio or profile data. Do not hallucinate and provide the details fetched from hive DB</w:t>
      </w:r>
    </w:p>
    <w:p w:rsidR="00000000" w:rsidDel="00000000" w:rsidP="00000000" w:rsidRDefault="00000000" w:rsidRPr="00000000" w14:paraId="000000AC">
      <w:pPr>
        <w:numPr>
          <w:ilvl w:val="2"/>
          <w:numId w:val="4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LLM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model</w:t>
      </w:r>
      <w:r w:rsidDel="00000000" w:rsidR="00000000" w:rsidRPr="00000000">
        <w:rPr>
          <w:sz w:val="24"/>
          <w:szCs w:val="24"/>
          <w:rtl w:val="0"/>
        </w:rPr>
        <w:t xml:space="preserve">: Default</w:t>
      </w:r>
    </w:p>
    <w:p w:rsidR="00000000" w:rsidDel="00000000" w:rsidP="00000000" w:rsidRDefault="00000000" w:rsidRPr="00000000" w14:paraId="000000AD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4991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2"/>
          <w:numId w:val="4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Create or Edit Tools (as per above screen capture)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2"/>
          <w:numId w:val="4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Search for Hive Tool under Create Tool From Template</w:t>
      </w:r>
    </w:p>
    <w:p w:rsidR="00000000" w:rsidDel="00000000" w:rsidP="00000000" w:rsidRDefault="00000000" w:rsidRPr="00000000" w14:paraId="000000B9">
      <w:pPr>
        <w:spacing w:line="360" w:lineRule="auto"/>
        <w:ind w:left="144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43388" cy="2509311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509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2"/>
          <w:numId w:val="4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Hive Tool and click Create Tool from Template</w:t>
      </w:r>
    </w:p>
    <w:p w:rsidR="00000000" w:rsidDel="00000000" w:rsidP="00000000" w:rsidRDefault="00000000" w:rsidRPr="00000000" w14:paraId="000000BC">
      <w:pPr>
        <w:numPr>
          <w:ilvl w:val="2"/>
          <w:numId w:val="4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Click on Save Tool followed by clicking on Close and Save Agent and Close</w:t>
      </w:r>
    </w:p>
    <w:p w:rsidR="00000000" w:rsidDel="00000000" w:rsidP="00000000" w:rsidRDefault="00000000" w:rsidRPr="00000000" w14:paraId="000000BD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left="144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33838" cy="250175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501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2"/>
          <w:numId w:val="4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is how your canvas should look and let’s proceed to add the next agent.</w:t>
      </w:r>
    </w:p>
    <w:p w:rsidR="00000000" w:rsidDel="00000000" w:rsidP="00000000" w:rsidRDefault="00000000" w:rsidRPr="00000000" w14:paraId="000000C6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72088" cy="3151424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151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Agent 2: Insurance Policy Researcher</w:t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Click on Create or Edit Agent (as we did while creating agent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sz w:val="24"/>
          <w:szCs w:val="24"/>
          <w:rtl w:val="0"/>
        </w:rPr>
        <w:t xml:space="preserve">: Insurance Policy Researcher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Role</w:t>
      </w:r>
      <w:r w:rsidDel="00000000" w:rsidR="00000000" w:rsidRPr="00000000">
        <w:rPr>
          <w:sz w:val="24"/>
          <w:szCs w:val="24"/>
          <w:rtl w:val="0"/>
        </w:rPr>
        <w:t xml:space="preserve">: Insurance Policy Researcher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Backstory</w:t>
      </w:r>
      <w:r w:rsidDel="00000000" w:rsidR="00000000" w:rsidRPr="00000000">
        <w:rPr>
          <w:sz w:val="24"/>
          <w:szCs w:val="24"/>
          <w:rtl w:val="0"/>
        </w:rPr>
        <w:t xml:space="preserve">: This agent is designed to perform research on all available insurance policies from Star Health via serper_api_key. It should access brochures or policy documentation from Star Health's website and use it to identify additional policies, benefits, and coverage options that might be suitable for the customer.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Goal</w:t>
      </w:r>
      <w:r w:rsidDel="00000000" w:rsidR="00000000" w:rsidRPr="00000000">
        <w:rPr>
          <w:sz w:val="24"/>
          <w:szCs w:val="24"/>
          <w:rtl w:val="0"/>
        </w:rPr>
        <w:t xml:space="preserve">: Responsible to analyse available policy documents and brochures.</w:t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LLM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model</w:t>
      </w:r>
      <w:r w:rsidDel="00000000" w:rsidR="00000000" w:rsidRPr="00000000">
        <w:rPr>
          <w:sz w:val="24"/>
          <w:szCs w:val="24"/>
          <w:rtl w:val="0"/>
        </w:rPr>
        <w:t xml:space="preserve">: Default</w:t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Select Create or Edit Tools </w:t>
      </w:r>
    </w:p>
    <w:p w:rsidR="00000000" w:rsidDel="00000000" w:rsidP="00000000" w:rsidRDefault="00000000" w:rsidRPr="00000000" w14:paraId="000000D1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9117" cy="5742784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117" cy="574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spacing w:line="360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Search for Serper Tool under Create Tool From Template</w:t>
      </w:r>
    </w:p>
    <w:p w:rsidR="00000000" w:rsidDel="00000000" w:rsidP="00000000" w:rsidRDefault="00000000" w:rsidRPr="00000000" w14:paraId="000000D4">
      <w:pPr>
        <w:spacing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7385" cy="2730912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7385" cy="273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Serper Tool and click Create Tool from Template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Save Tool followed by clicking on Close and Save Agent and Close</w:t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is how your canvas should look and let’s proceed to add the next agent.</w:t>
      </w:r>
    </w:p>
    <w:p w:rsidR="00000000" w:rsidDel="00000000" w:rsidP="00000000" w:rsidRDefault="00000000" w:rsidRPr="00000000" w14:paraId="000000D9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24413" cy="3061646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06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Agent 3: Insurance Sales Agent</w:t>
      </w:r>
    </w:p>
    <w:p w:rsidR="00000000" w:rsidDel="00000000" w:rsidP="00000000" w:rsidRDefault="00000000" w:rsidRPr="00000000" w14:paraId="000000DD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Create or Edit Agent (as we did while creating agent 1)</w:t>
      </w:r>
    </w:p>
    <w:p w:rsidR="00000000" w:rsidDel="00000000" w:rsidP="00000000" w:rsidRDefault="00000000" w:rsidRPr="00000000" w14:paraId="000000DE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sz w:val="24"/>
          <w:szCs w:val="24"/>
          <w:rtl w:val="0"/>
        </w:rPr>
        <w:t xml:space="preserve">: Insurance Sales Agent</w:t>
      </w:r>
    </w:p>
    <w:p w:rsidR="00000000" w:rsidDel="00000000" w:rsidP="00000000" w:rsidRDefault="00000000" w:rsidRPr="00000000" w14:paraId="000000DF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Role</w:t>
      </w:r>
      <w:r w:rsidDel="00000000" w:rsidR="00000000" w:rsidRPr="00000000">
        <w:rPr>
          <w:sz w:val="24"/>
          <w:szCs w:val="24"/>
          <w:rtl w:val="0"/>
        </w:rPr>
        <w:t xml:space="preserve">: Insurance Sales Agent</w:t>
      </w:r>
    </w:p>
    <w:p w:rsidR="00000000" w:rsidDel="00000000" w:rsidP="00000000" w:rsidRDefault="00000000" w:rsidRPr="00000000" w14:paraId="000000E0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Backstory</w:t>
      </w:r>
      <w:r w:rsidDel="00000000" w:rsidR="00000000" w:rsidRPr="00000000">
        <w:rPr>
          <w:sz w:val="24"/>
          <w:szCs w:val="24"/>
          <w:rtl w:val="0"/>
        </w:rPr>
        <w:t xml:space="preserve">: To recommend personalised policy options to the customer. It should be able to propose new policies or suggest upgrades based on the customer's existing policies, risk profile, and coverage needs.</w:t>
      </w:r>
    </w:p>
    <w:p w:rsidR="00000000" w:rsidDel="00000000" w:rsidP="00000000" w:rsidRDefault="00000000" w:rsidRPr="00000000" w14:paraId="000000E1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Goal</w:t>
      </w:r>
      <w:r w:rsidDel="00000000" w:rsidR="00000000" w:rsidRPr="00000000">
        <w:rPr>
          <w:sz w:val="24"/>
          <w:szCs w:val="24"/>
          <w:rtl w:val="0"/>
        </w:rPr>
        <w:t xml:space="preserve">: Recommend a better insurance policy for the customer based on the current Star Health policy</w:t>
      </w:r>
    </w:p>
    <w:p w:rsidR="00000000" w:rsidDel="00000000" w:rsidP="00000000" w:rsidRDefault="00000000" w:rsidRPr="00000000" w14:paraId="000000E2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LLM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Model</w:t>
      </w:r>
      <w:r w:rsidDel="00000000" w:rsidR="00000000" w:rsidRPr="00000000">
        <w:rPr>
          <w:sz w:val="24"/>
          <w:szCs w:val="24"/>
          <w:rtl w:val="0"/>
        </w:rPr>
        <w:t xml:space="preserve">: default</w:t>
      </w:r>
    </w:p>
    <w:p w:rsidR="00000000" w:rsidDel="00000000" w:rsidP="00000000" w:rsidRDefault="00000000" w:rsidRPr="00000000" w14:paraId="000000E3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Create or Edit Tools </w:t>
      </w:r>
    </w:p>
    <w:p w:rsidR="00000000" w:rsidDel="00000000" w:rsidP="00000000" w:rsidRDefault="00000000" w:rsidRPr="00000000" w14:paraId="000000E4">
      <w:pPr>
        <w:spacing w:line="360" w:lineRule="auto"/>
        <w:ind w:left="144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00463" cy="441941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441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Search for Python Tool under Create Tool From Template</w:t>
      </w:r>
    </w:p>
    <w:p w:rsidR="00000000" w:rsidDel="00000000" w:rsidP="00000000" w:rsidRDefault="00000000" w:rsidRPr="00000000" w14:paraId="000000E8">
      <w:pPr>
        <w:spacing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24363" cy="2407374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407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2"/>
          <w:numId w:val="12"/>
        </w:numPr>
        <w:spacing w:line="360" w:lineRule="auto"/>
        <w:ind w:left="288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Python Tool and click Create Tool from Template</w:t>
      </w:r>
    </w:p>
    <w:p w:rsidR="00000000" w:rsidDel="00000000" w:rsidP="00000000" w:rsidRDefault="00000000" w:rsidRPr="00000000" w14:paraId="000000EC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Save Tool followed by clicking on Close -&gt; Save Agent -&gt; Create Agent -&gt; Close</w:t>
      </w:r>
    </w:p>
    <w:p w:rsidR="00000000" w:rsidDel="00000000" w:rsidP="00000000" w:rsidRDefault="00000000" w:rsidRPr="00000000" w14:paraId="000000ED">
      <w:pPr>
        <w:numPr>
          <w:ilvl w:val="2"/>
          <w:numId w:val="12"/>
        </w:numPr>
        <w:spacing w:line="360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is how your canvas should look and let’s proceed to add the next agent.</w:t>
      </w:r>
    </w:p>
    <w:p w:rsidR="00000000" w:rsidDel="00000000" w:rsidP="00000000" w:rsidRDefault="00000000" w:rsidRPr="00000000" w14:paraId="000000EE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0EF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52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rPr>
          <w:sz w:val="20"/>
          <w:szCs w:val="2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Step 4: Let’s run the workflow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5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Save and Next </w:t>
      </w:r>
    </w:p>
    <w:p w:rsidR="00000000" w:rsidDel="00000000" w:rsidP="00000000" w:rsidRDefault="00000000" w:rsidRPr="00000000" w14:paraId="000000F3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00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Review and Click on Save and Next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187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5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Set the Temperature to 0.1 and Review and Click on Save and Next </w:t>
      </w:r>
    </w:p>
    <w:p w:rsidR="00000000" w:rsidDel="00000000" w:rsidP="00000000" w:rsidRDefault="00000000" w:rsidRPr="00000000" w14:paraId="000000FA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5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It’s time to play with the agent </w:t>
      </w:r>
    </w:p>
    <w:p w:rsidR="00000000" w:rsidDel="00000000" w:rsidP="00000000" w:rsidRDefault="00000000" w:rsidRPr="00000000" w14:paraId="000000FF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spacing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TEST the workflow with the following queries:</w:t>
      </w:r>
    </w:p>
    <w:p w:rsidR="00000000" w:rsidDel="00000000" w:rsidP="00000000" w:rsidRDefault="00000000" w:rsidRPr="00000000" w14:paraId="00000103">
      <w:pPr>
        <w:numPr>
          <w:ilvl w:val="1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Prompt 1</w:t>
      </w:r>
      <w:r w:rsidDel="00000000" w:rsidR="00000000" w:rsidRPr="00000000">
        <w:rPr>
          <w:sz w:val="24"/>
          <w:szCs w:val="24"/>
          <w:rtl w:val="0"/>
        </w:rPr>
        <w:t xml:space="preserve">: “Fetch customer details 600001” (Also could do 600001 -&gt; 6000030) </w:t>
      </w:r>
    </w:p>
    <w:p w:rsidR="00000000" w:rsidDel="00000000" w:rsidP="00000000" w:rsidRDefault="00000000" w:rsidRPr="00000000" w14:paraId="00000104">
      <w:pPr>
        <w:numPr>
          <w:ilvl w:val="1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Prompt 2</w:t>
      </w:r>
      <w:r w:rsidDel="00000000" w:rsidR="00000000" w:rsidRPr="00000000">
        <w:rPr>
          <w:sz w:val="24"/>
          <w:szCs w:val="24"/>
          <w:rtl w:val="0"/>
        </w:rPr>
        <w:t xml:space="preserve">: “Research other policy documents and brochures on star health”</w:t>
      </w:r>
    </w:p>
    <w:p w:rsidR="00000000" w:rsidDel="00000000" w:rsidP="00000000" w:rsidRDefault="00000000" w:rsidRPr="00000000" w14:paraId="00000105">
      <w:pPr>
        <w:numPr>
          <w:ilvl w:val="1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Prompt 3</w:t>
      </w:r>
      <w:r w:rsidDel="00000000" w:rsidR="00000000" w:rsidRPr="00000000">
        <w:rPr>
          <w:sz w:val="24"/>
          <w:szCs w:val="24"/>
          <w:rtl w:val="0"/>
        </w:rPr>
        <w:t xml:space="preserve">: “Recommend a better insurance policy for </w:t>
      </w:r>
      <w:r w:rsidDel="00000000" w:rsidR="00000000" w:rsidRPr="00000000">
        <w:rPr>
          <w:b w:val="1"/>
          <w:sz w:val="24"/>
          <w:szCs w:val="24"/>
          <w:rtl w:val="0"/>
        </w:rPr>
        <w:t xml:space="preserve">&lt;customer_name&gt;</w:t>
      </w:r>
      <w:r w:rsidDel="00000000" w:rsidR="00000000" w:rsidRPr="00000000">
        <w:rPr>
          <w:sz w:val="24"/>
          <w:szCs w:val="24"/>
          <w:rtl w:val="0"/>
        </w:rPr>
        <w:t xml:space="preserve"> customer id &lt;</w:t>
      </w:r>
      <w:r w:rsidDel="00000000" w:rsidR="00000000" w:rsidRPr="00000000">
        <w:rPr>
          <w:b w:val="1"/>
          <w:sz w:val="24"/>
          <w:szCs w:val="24"/>
          <w:rtl w:val="0"/>
        </w:rPr>
        <w:t xml:space="preserve">60000X&gt;</w:t>
      </w:r>
      <w:r w:rsidDel="00000000" w:rsidR="00000000" w:rsidRPr="00000000">
        <w:rPr>
          <w:sz w:val="24"/>
          <w:szCs w:val="24"/>
          <w:rtl w:val="0"/>
        </w:rPr>
        <w:t xml:space="preserve"> based on the current Star Health policy”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You could deploy this into the Production workflow. But for now we will keep it simple and continue to run in the testing phase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240" w:before="240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3782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You are done with the Lab, you can continue testing or you can close the browser window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rPr>
          <w:b w:val="1"/>
          <w:color w:val="ff9900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81638" cy="8222456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8222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footerReference r:id="rId39" w:type="default"/>
      <w:footerReference r:id="rId40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lus Jakarta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0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1">
    <w:pPr>
      <w:jc w:val="center"/>
      <w:rPr/>
    </w:pPr>
    <w:r w:rsidDel="00000000" w:rsidR="00000000" w:rsidRPr="00000000">
      <w:rPr>
        <w:rtl w:val="0"/>
      </w:rPr>
      <w:t xml:space="preserve">—---------------------------------------------------------------------------------------------------------------------------</w:t>
    </w:r>
  </w:p>
  <w:p w:rsidR="00000000" w:rsidDel="00000000" w:rsidP="00000000" w:rsidRDefault="00000000" w:rsidRPr="00000000" w14:paraId="00000112">
    <w:pPr>
      <w:jc w:val="center"/>
      <w:rPr/>
    </w:pPr>
    <w:hyperlink r:id="rId1">
      <w:r w:rsidDel="00000000" w:rsidR="00000000" w:rsidRPr="00000000">
        <w:rPr>
          <w:color w:val="1155cc"/>
          <w:u w:val="single"/>
          <w:rtl w:val="0"/>
        </w:rPr>
        <w:t xml:space="preserve">cloudera.com</w:t>
      </w:r>
    </w:hyperlink>
    <w:r w:rsidDel="00000000" w:rsidR="00000000" w:rsidRPr="00000000">
      <w:rPr>
        <w:rtl w:val="0"/>
      </w:rPr>
      <w:t xml:space="preserve"> © 2025 Cloudera, Inc. </w:t>
      <w:tab/>
      <w:tab/>
      <w:t xml:space="preserve">        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</w:t>
      <w:tab/>
      <w:tab/>
      <w:t xml:space="preserve">             All rights reserved. 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3">
    <w:pPr>
      <w:jc w:val="left"/>
      <w:rPr/>
    </w:pPr>
    <w:r w:rsidDel="00000000" w:rsidR="00000000" w:rsidRPr="00000000">
      <w:rPr>
        <w:b w:val="1"/>
        <w:rtl w:val="0"/>
      </w:rPr>
      <w:t xml:space="preserve">Agent Studios User Guide                                       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4132937</wp:posOffset>
          </wp:positionH>
          <wp:positionV relativeFrom="paragraph">
            <wp:posOffset>0</wp:posOffset>
          </wp:positionV>
          <wp:extent cx="1604963" cy="197402"/>
          <wp:effectExtent b="0" l="0" r="0" t="0"/>
          <wp:wrapSquare wrapText="bothSides" distB="0" distT="0" distL="114300" distR="114300"/>
          <wp:docPr id="22" name="image24.png"/>
          <a:graphic>
            <a:graphicData uri="http://schemas.openxmlformats.org/drawingml/2006/picture">
              <pic:pic>
                <pic:nvPicPr>
                  <pic:cNvPr id="0" name="image2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04963" cy="197402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14">
    <w:pPr>
      <w:jc w:val="center"/>
      <w:rPr>
        <w:b w:val="1"/>
      </w:rPr>
    </w:pPr>
    <w:r w:rsidDel="00000000" w:rsidR="00000000" w:rsidRPr="00000000">
      <w:rPr>
        <w:rtl w:val="0"/>
      </w:rPr>
      <w:t xml:space="preserve">—----------------------------------------------------------------------------------------------------------------------------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5">
    <w:pPr>
      <w:jc w:val="cente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2.xml"/><Relationship Id="rId20" Type="http://schemas.openxmlformats.org/officeDocument/2006/relationships/image" Target="media/image23.png"/><Relationship Id="rId22" Type="http://schemas.openxmlformats.org/officeDocument/2006/relationships/image" Target="media/image20.png"/><Relationship Id="rId21" Type="http://schemas.openxmlformats.org/officeDocument/2006/relationships/image" Target="media/image28.png"/><Relationship Id="rId24" Type="http://schemas.openxmlformats.org/officeDocument/2006/relationships/image" Target="media/image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6.png"/><Relationship Id="rId25" Type="http://schemas.openxmlformats.org/officeDocument/2006/relationships/image" Target="media/image27.png"/><Relationship Id="rId28" Type="http://schemas.openxmlformats.org/officeDocument/2006/relationships/image" Target="media/image29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6.png"/><Relationship Id="rId7" Type="http://schemas.openxmlformats.org/officeDocument/2006/relationships/image" Target="media/image3.png"/><Relationship Id="rId8" Type="http://schemas.openxmlformats.org/officeDocument/2006/relationships/image" Target="media/image14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1.png"/><Relationship Id="rId33" Type="http://schemas.openxmlformats.org/officeDocument/2006/relationships/image" Target="media/image2.png"/><Relationship Id="rId10" Type="http://schemas.openxmlformats.org/officeDocument/2006/relationships/image" Target="media/image4.png"/><Relationship Id="rId32" Type="http://schemas.openxmlformats.org/officeDocument/2006/relationships/image" Target="media/image9.png"/><Relationship Id="rId13" Type="http://schemas.openxmlformats.org/officeDocument/2006/relationships/image" Target="media/image13.png"/><Relationship Id="rId35" Type="http://schemas.openxmlformats.org/officeDocument/2006/relationships/image" Target="media/image21.png"/><Relationship Id="rId12" Type="http://schemas.openxmlformats.org/officeDocument/2006/relationships/image" Target="media/image31.png"/><Relationship Id="rId34" Type="http://schemas.openxmlformats.org/officeDocument/2006/relationships/image" Target="media/image12.png"/><Relationship Id="rId15" Type="http://schemas.openxmlformats.org/officeDocument/2006/relationships/image" Target="media/image7.png"/><Relationship Id="rId37" Type="http://schemas.openxmlformats.org/officeDocument/2006/relationships/header" Target="header1.xml"/><Relationship Id="rId14" Type="http://schemas.openxmlformats.org/officeDocument/2006/relationships/image" Target="media/image15.png"/><Relationship Id="rId36" Type="http://schemas.openxmlformats.org/officeDocument/2006/relationships/image" Target="media/image19.png"/><Relationship Id="rId17" Type="http://schemas.openxmlformats.org/officeDocument/2006/relationships/image" Target="media/image30.png"/><Relationship Id="rId39" Type="http://schemas.openxmlformats.org/officeDocument/2006/relationships/footer" Target="footer1.xml"/><Relationship Id="rId16" Type="http://schemas.openxmlformats.org/officeDocument/2006/relationships/image" Target="media/image18.png"/><Relationship Id="rId38" Type="http://schemas.openxmlformats.org/officeDocument/2006/relationships/header" Target="header2.xml"/><Relationship Id="rId19" Type="http://schemas.openxmlformats.org/officeDocument/2006/relationships/image" Target="media/image25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usJakartaSans-regular.ttf"/><Relationship Id="rId2" Type="http://schemas.openxmlformats.org/officeDocument/2006/relationships/font" Target="fonts/PlusJakartaSans-bold.ttf"/><Relationship Id="rId3" Type="http://schemas.openxmlformats.org/officeDocument/2006/relationships/font" Target="fonts/PlusJakartaSans-italic.ttf"/><Relationship Id="rId4" Type="http://schemas.openxmlformats.org/officeDocument/2006/relationships/font" Target="fonts/PlusJakarta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://cloudera.com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